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121C6" w14:textId="2BB591A7" w:rsidR="00B53EA6" w:rsidRPr="008846B5" w:rsidRDefault="00B53EA6" w:rsidP="00B53EA6">
      <w:pPr>
        <w:spacing w:before="100" w:beforeAutospacing="1" w:after="100" w:afterAutospacing="1"/>
        <w:jc w:val="center"/>
        <w:rPr>
          <w:rFonts w:ascii="Poppins" w:eastAsia="Times New Roman" w:hAnsi="Poppins" w:cs="Poppins"/>
          <w:b/>
          <w:bCs/>
          <w:sz w:val="34"/>
          <w:szCs w:val="34"/>
          <w:lang w:eastAsia="en-GB"/>
        </w:rPr>
      </w:pPr>
      <w:r w:rsidRPr="008846B5">
        <w:rPr>
          <w:rFonts w:ascii="Poppins" w:eastAsia="Times New Roman" w:hAnsi="Poppins" w:cs="Poppins"/>
          <w:b/>
          <w:bCs/>
          <w:sz w:val="34"/>
          <w:szCs w:val="34"/>
          <w:lang w:eastAsia="en-GB"/>
        </w:rPr>
        <w:t>MEDIA</w:t>
      </w:r>
      <w:r w:rsidRPr="00B53EA6">
        <w:rPr>
          <w:rFonts w:ascii="Poppins" w:eastAsia="Times New Roman" w:hAnsi="Poppins" w:cs="Poppins"/>
          <w:b/>
          <w:bCs/>
          <w:sz w:val="34"/>
          <w:szCs w:val="34"/>
          <w:lang w:eastAsia="en-GB"/>
        </w:rPr>
        <w:t xml:space="preserve"> RELEASE</w:t>
      </w:r>
    </w:p>
    <w:p w14:paraId="3B79B409" w14:textId="46FCA379" w:rsidR="00B53EA6" w:rsidRPr="00B53EA6" w:rsidRDefault="00B53EA6" w:rsidP="00B53EA6">
      <w:pPr>
        <w:spacing w:before="100" w:beforeAutospacing="1" w:after="100" w:afterAutospacing="1"/>
        <w:jc w:val="center"/>
        <w:rPr>
          <w:rFonts w:ascii="Times New Roman" w:eastAsia="Times New Roman" w:hAnsi="Times New Roman" w:cs="Times New Roman"/>
          <w:lang w:eastAsia="en-GB"/>
        </w:rPr>
      </w:pPr>
      <w:r w:rsidRPr="00B53EA6">
        <w:rPr>
          <w:rFonts w:ascii="Times New Roman" w:eastAsia="Times New Roman" w:hAnsi="Times New Roman" w:cs="Times New Roman"/>
          <w:lang w:eastAsia="en-GB"/>
        </w:rPr>
        <w:fldChar w:fldCharType="begin"/>
      </w:r>
      <w:r w:rsidRPr="00B53EA6">
        <w:rPr>
          <w:rFonts w:ascii="Times New Roman" w:eastAsia="Times New Roman" w:hAnsi="Times New Roman" w:cs="Times New Roman"/>
          <w:lang w:eastAsia="en-GB"/>
        </w:rPr>
        <w:instrText xml:space="preserve"> INCLUDEPICTURE "/var/folders/ry/2vxyc92x46711mcj1ygmvz1w0000gn/T/com.microsoft.Word/WebArchiveCopyPasteTempFiles/page1image6473136" \* MERGEFORMATINET </w:instrText>
      </w:r>
      <w:r w:rsidRPr="00B53EA6">
        <w:rPr>
          <w:rFonts w:ascii="Times New Roman" w:eastAsia="Times New Roman" w:hAnsi="Times New Roman" w:cs="Times New Roman"/>
          <w:lang w:eastAsia="en-GB"/>
        </w:rPr>
        <w:fldChar w:fldCharType="separate"/>
      </w:r>
      <w:r w:rsidRPr="00B53EA6">
        <w:rPr>
          <w:rFonts w:ascii="Times New Roman" w:eastAsia="Times New Roman" w:hAnsi="Times New Roman" w:cs="Times New Roman"/>
          <w:noProof/>
          <w:lang w:eastAsia="en-GB"/>
        </w:rPr>
        <w:drawing>
          <wp:inline distT="0" distB="0" distL="0" distR="0" wp14:anchorId="65182981" wp14:editId="55959F2F">
            <wp:extent cx="2317826" cy="1750974"/>
            <wp:effectExtent l="0" t="0" r="0" b="1905"/>
            <wp:docPr id="2" name="Picture 2" descr="page1image647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47313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2051" cy="1799492"/>
                    </a:xfrm>
                    <a:prstGeom prst="rect">
                      <a:avLst/>
                    </a:prstGeom>
                    <a:noFill/>
                    <a:ln>
                      <a:noFill/>
                    </a:ln>
                  </pic:spPr>
                </pic:pic>
              </a:graphicData>
            </a:graphic>
          </wp:inline>
        </w:drawing>
      </w:r>
      <w:r w:rsidRPr="00B53EA6">
        <w:rPr>
          <w:rFonts w:ascii="Times New Roman" w:eastAsia="Times New Roman" w:hAnsi="Times New Roman" w:cs="Times New Roman"/>
          <w:lang w:eastAsia="en-GB"/>
        </w:rPr>
        <w:fldChar w:fldCharType="end"/>
      </w:r>
    </w:p>
    <w:p w14:paraId="536955D0" w14:textId="6808A716" w:rsidR="00B53EA6" w:rsidRPr="00B53EA6" w:rsidRDefault="00B53EA6" w:rsidP="00B53EA6">
      <w:pPr>
        <w:spacing w:before="100" w:beforeAutospacing="1" w:after="100" w:afterAutospacing="1"/>
        <w:jc w:val="center"/>
        <w:rPr>
          <w:rFonts w:ascii="Arial" w:eastAsia="Times New Roman" w:hAnsi="Arial" w:cs="Arial"/>
          <w:sz w:val="20"/>
          <w:szCs w:val="20"/>
          <w:lang w:eastAsia="en-GB"/>
        </w:rPr>
      </w:pPr>
      <w:r w:rsidRPr="00B53EA6">
        <w:rPr>
          <w:rFonts w:ascii="Arial" w:eastAsia="Times New Roman" w:hAnsi="Arial" w:cs="Arial"/>
          <w:b/>
          <w:bCs/>
          <w:color w:val="A3000A"/>
          <w:sz w:val="20"/>
          <w:szCs w:val="20"/>
          <w:lang w:eastAsia="en-GB"/>
        </w:rPr>
        <w:t>NEW MUSICAL TO BE STAGED IN THE CITY OF LONDON</w:t>
      </w:r>
    </w:p>
    <w:p w14:paraId="0B0DDED6" w14:textId="2EFEEF1B" w:rsidR="00B53EA6" w:rsidRPr="00B53EA6" w:rsidRDefault="00B53EA6" w:rsidP="00B53EA6">
      <w:pPr>
        <w:spacing w:before="100" w:beforeAutospacing="1" w:after="100" w:afterAutospacing="1"/>
        <w:jc w:val="center"/>
        <w:rPr>
          <w:rFonts w:ascii="Arial" w:eastAsia="Times New Roman" w:hAnsi="Arial" w:cs="Arial"/>
          <w:sz w:val="20"/>
          <w:szCs w:val="20"/>
          <w:lang w:eastAsia="en-GB"/>
        </w:rPr>
      </w:pPr>
      <w:r w:rsidRPr="00B53EA6">
        <w:rPr>
          <w:rFonts w:ascii="Arial" w:eastAsia="Times New Roman" w:hAnsi="Arial" w:cs="Arial"/>
          <w:b/>
          <w:bCs/>
          <w:color w:val="002D82"/>
          <w:sz w:val="20"/>
          <w:szCs w:val="20"/>
          <w:lang w:eastAsia="en-GB"/>
        </w:rPr>
        <w:t>BASED ON THE LIFE OF THOMAS BECKET, 17/18 JUNE 2022</w:t>
      </w:r>
    </w:p>
    <w:p w14:paraId="775660AA" w14:textId="72CA9DA7" w:rsidR="00B53EA6" w:rsidRPr="00B53EA6" w:rsidRDefault="00B53EA6" w:rsidP="00B53EA6">
      <w:pPr>
        <w:spacing w:before="100" w:beforeAutospacing="1" w:after="100" w:afterAutospacing="1"/>
        <w:rPr>
          <w:rFonts w:ascii="Arial" w:eastAsia="Times New Roman" w:hAnsi="Arial" w:cs="Arial"/>
          <w:sz w:val="20"/>
          <w:szCs w:val="20"/>
          <w:lang w:eastAsia="en-GB"/>
        </w:rPr>
      </w:pPr>
      <w:r w:rsidRPr="00B53EA6">
        <w:rPr>
          <w:rFonts w:ascii="Arial" w:eastAsia="Times New Roman" w:hAnsi="Arial" w:cs="Arial"/>
          <w:color w:val="002D82"/>
          <w:sz w:val="20"/>
          <w:szCs w:val="20"/>
          <w:lang w:eastAsia="en-GB"/>
        </w:rPr>
        <w:t xml:space="preserve">written by </w:t>
      </w:r>
      <w:r w:rsidRPr="00B53EA6">
        <w:rPr>
          <w:rFonts w:ascii="Arial" w:eastAsia="Times New Roman" w:hAnsi="Arial" w:cs="Arial"/>
          <w:b/>
          <w:bCs/>
          <w:color w:val="002D82"/>
          <w:sz w:val="20"/>
          <w:szCs w:val="20"/>
          <w:lang w:eastAsia="en-GB"/>
        </w:rPr>
        <w:t xml:space="preserve">EMMELINE WINTERBOTHAM </w:t>
      </w:r>
      <w:r w:rsidRPr="008846B5">
        <w:rPr>
          <w:rFonts w:ascii="Arial" w:eastAsia="Times New Roman" w:hAnsi="Arial" w:cs="Arial"/>
          <w:b/>
          <w:bCs/>
          <w:color w:val="002D82"/>
          <w:sz w:val="20"/>
          <w:szCs w:val="20"/>
          <w:lang w:eastAsia="en-GB"/>
        </w:rPr>
        <w:tab/>
      </w:r>
      <w:r w:rsidRPr="008846B5">
        <w:rPr>
          <w:rFonts w:ascii="Arial" w:eastAsia="Times New Roman" w:hAnsi="Arial" w:cs="Arial"/>
          <w:b/>
          <w:bCs/>
          <w:color w:val="002D82"/>
          <w:sz w:val="20"/>
          <w:szCs w:val="20"/>
          <w:lang w:eastAsia="en-GB"/>
        </w:rPr>
        <w:tab/>
      </w:r>
      <w:r w:rsidRPr="008846B5">
        <w:rPr>
          <w:rFonts w:ascii="Arial" w:eastAsia="Times New Roman" w:hAnsi="Arial" w:cs="Arial"/>
          <w:b/>
          <w:bCs/>
          <w:color w:val="002D82"/>
          <w:sz w:val="20"/>
          <w:szCs w:val="20"/>
          <w:lang w:eastAsia="en-GB"/>
        </w:rPr>
        <w:tab/>
      </w:r>
      <w:r w:rsidRPr="00B53EA6">
        <w:rPr>
          <w:rFonts w:ascii="Arial" w:eastAsia="Times New Roman" w:hAnsi="Arial" w:cs="Arial"/>
          <w:color w:val="002D82"/>
          <w:sz w:val="20"/>
          <w:szCs w:val="20"/>
          <w:lang w:eastAsia="en-GB"/>
        </w:rPr>
        <w:t>music by</w:t>
      </w:r>
      <w:r w:rsidRPr="008846B5">
        <w:rPr>
          <w:rFonts w:ascii="Arial" w:eastAsia="Times New Roman" w:hAnsi="Arial" w:cs="Arial"/>
          <w:color w:val="002D82"/>
          <w:sz w:val="20"/>
          <w:szCs w:val="20"/>
          <w:lang w:eastAsia="en-GB"/>
        </w:rPr>
        <w:t xml:space="preserve"> </w:t>
      </w:r>
      <w:r w:rsidRPr="00B53EA6">
        <w:rPr>
          <w:rFonts w:ascii="Arial" w:eastAsia="Times New Roman" w:hAnsi="Arial" w:cs="Arial"/>
          <w:b/>
          <w:bCs/>
          <w:color w:val="002D82"/>
          <w:sz w:val="20"/>
          <w:szCs w:val="20"/>
          <w:lang w:eastAsia="en-GB"/>
        </w:rPr>
        <w:t xml:space="preserve">VAHAN SALORIAN </w:t>
      </w:r>
    </w:p>
    <w:p w14:paraId="573C8F22" w14:textId="77777777" w:rsidR="00B53EA6" w:rsidRPr="00B53EA6" w:rsidRDefault="00B53EA6" w:rsidP="00B53EA6">
      <w:pPr>
        <w:spacing w:before="100" w:beforeAutospacing="1" w:after="100" w:afterAutospacing="1"/>
        <w:rPr>
          <w:rFonts w:ascii="Arial" w:eastAsia="Times New Roman" w:hAnsi="Arial" w:cs="Arial"/>
          <w:sz w:val="20"/>
          <w:szCs w:val="20"/>
          <w:lang w:eastAsia="en-GB"/>
        </w:rPr>
      </w:pPr>
      <w:r w:rsidRPr="00B53EA6">
        <w:rPr>
          <w:rFonts w:ascii="Arial" w:eastAsia="Times New Roman" w:hAnsi="Arial" w:cs="Arial"/>
          <w:sz w:val="20"/>
          <w:szCs w:val="20"/>
          <w:lang w:eastAsia="en-GB"/>
        </w:rPr>
        <w:t xml:space="preserve">A </w:t>
      </w:r>
      <w:proofErr w:type="gramStart"/>
      <w:r w:rsidRPr="00B53EA6">
        <w:rPr>
          <w:rFonts w:ascii="Arial" w:eastAsia="Times New Roman" w:hAnsi="Arial" w:cs="Arial"/>
          <w:sz w:val="20"/>
          <w:szCs w:val="20"/>
          <w:lang w:eastAsia="en-GB"/>
        </w:rPr>
        <w:t>brand new</w:t>
      </w:r>
      <w:proofErr w:type="gramEnd"/>
      <w:r w:rsidRPr="00B53EA6">
        <w:rPr>
          <w:rFonts w:ascii="Arial" w:eastAsia="Times New Roman" w:hAnsi="Arial" w:cs="Arial"/>
          <w:sz w:val="20"/>
          <w:szCs w:val="20"/>
          <w:lang w:eastAsia="en-GB"/>
        </w:rPr>
        <w:t xml:space="preserve"> musical based on the dramatic life of London’s former Patron Saint, Thomas Becket is taking place at the heart of the ancient City of London on Friday 17th and Saturday 18th June, 2022. ‘London’s Turbulent Son’ will be performed in a specially built open-air theatre in historic Guildhall Yard, by leading professionals, a live band and members of the local community as the centrepiece of The Becket Pageant for London (BPFL) an </w:t>
      </w:r>
      <w:proofErr w:type="spellStart"/>
      <w:r w:rsidRPr="00B53EA6">
        <w:rPr>
          <w:rFonts w:ascii="Arial" w:eastAsia="Times New Roman" w:hAnsi="Arial" w:cs="Arial"/>
          <w:sz w:val="20"/>
          <w:szCs w:val="20"/>
          <w:lang w:eastAsia="en-GB"/>
        </w:rPr>
        <w:t>all day</w:t>
      </w:r>
      <w:proofErr w:type="spellEnd"/>
      <w:r w:rsidRPr="00B53EA6">
        <w:rPr>
          <w:rFonts w:ascii="Arial" w:eastAsia="Times New Roman" w:hAnsi="Arial" w:cs="Arial"/>
          <w:sz w:val="20"/>
          <w:szCs w:val="20"/>
          <w:lang w:eastAsia="en-GB"/>
        </w:rPr>
        <w:t xml:space="preserve"> event celebrating Becket’s 900th anniversary. </w:t>
      </w:r>
    </w:p>
    <w:p w14:paraId="494BE185" w14:textId="77777777" w:rsidR="00B53EA6" w:rsidRPr="00B53EA6" w:rsidRDefault="00B53EA6" w:rsidP="00B53EA6">
      <w:pPr>
        <w:spacing w:before="100" w:beforeAutospacing="1" w:after="100" w:afterAutospacing="1"/>
        <w:rPr>
          <w:rFonts w:ascii="Arial" w:eastAsia="Times New Roman" w:hAnsi="Arial" w:cs="Arial"/>
          <w:sz w:val="20"/>
          <w:szCs w:val="20"/>
          <w:lang w:eastAsia="en-GB"/>
        </w:rPr>
      </w:pPr>
      <w:r w:rsidRPr="00B53EA6">
        <w:rPr>
          <w:rFonts w:ascii="Arial" w:eastAsia="Times New Roman" w:hAnsi="Arial" w:cs="Arial"/>
          <w:sz w:val="20"/>
          <w:szCs w:val="20"/>
          <w:lang w:eastAsia="en-GB"/>
        </w:rPr>
        <w:t xml:space="preserve">Inspired by an historic Becket pageant, staged by guildsmen 500 years ago on the streets of the City, this unique experience will also include a Livery Crafts Fair featuring stalls with displays of ancient and new craft skills, vibrant street entertainment, and a specially brewed Becket Beer, just steps from Becket’s birthplace. </w:t>
      </w:r>
    </w:p>
    <w:p w14:paraId="7F1780CE" w14:textId="77777777" w:rsidR="00B53EA6" w:rsidRPr="00B53EA6" w:rsidRDefault="00B53EA6" w:rsidP="00B53EA6">
      <w:pPr>
        <w:spacing w:before="100" w:beforeAutospacing="1" w:after="100" w:afterAutospacing="1"/>
        <w:rPr>
          <w:rFonts w:ascii="Arial" w:eastAsia="Times New Roman" w:hAnsi="Arial" w:cs="Arial"/>
          <w:sz w:val="20"/>
          <w:szCs w:val="20"/>
          <w:lang w:eastAsia="en-GB"/>
        </w:rPr>
      </w:pPr>
      <w:r w:rsidRPr="00B53EA6">
        <w:rPr>
          <w:rFonts w:ascii="Arial" w:eastAsia="Times New Roman" w:hAnsi="Arial" w:cs="Arial"/>
          <w:sz w:val="20"/>
          <w:szCs w:val="20"/>
          <w:lang w:eastAsia="en-GB"/>
        </w:rPr>
        <w:t xml:space="preserve">The event will be opened by the Pageant’s Patron, The Rt Hon, The Lord Mayor of London, Vincent </w:t>
      </w:r>
      <w:proofErr w:type="spellStart"/>
      <w:r w:rsidRPr="00B53EA6">
        <w:rPr>
          <w:rFonts w:ascii="Arial" w:eastAsia="Times New Roman" w:hAnsi="Arial" w:cs="Arial"/>
          <w:sz w:val="20"/>
          <w:szCs w:val="20"/>
          <w:lang w:eastAsia="en-GB"/>
        </w:rPr>
        <w:t>Keaveny</w:t>
      </w:r>
      <w:proofErr w:type="spellEnd"/>
      <w:r w:rsidRPr="00B53EA6">
        <w:rPr>
          <w:rFonts w:ascii="Arial" w:eastAsia="Times New Roman" w:hAnsi="Arial" w:cs="Arial"/>
          <w:sz w:val="20"/>
          <w:szCs w:val="20"/>
          <w:lang w:eastAsia="en-GB"/>
        </w:rPr>
        <w:t xml:space="preserve">. </w:t>
      </w:r>
    </w:p>
    <w:p w14:paraId="43B568B4" w14:textId="77777777" w:rsidR="00B53EA6" w:rsidRPr="00B53EA6" w:rsidRDefault="00B53EA6" w:rsidP="00B53EA6">
      <w:pPr>
        <w:spacing w:before="100" w:beforeAutospacing="1" w:after="100" w:afterAutospacing="1"/>
        <w:rPr>
          <w:rFonts w:ascii="Arial" w:eastAsia="Times New Roman" w:hAnsi="Arial" w:cs="Arial"/>
          <w:sz w:val="20"/>
          <w:szCs w:val="20"/>
          <w:lang w:eastAsia="en-GB"/>
        </w:rPr>
      </w:pPr>
      <w:r w:rsidRPr="00B53EA6">
        <w:rPr>
          <w:rFonts w:ascii="Arial" w:eastAsia="Times New Roman" w:hAnsi="Arial" w:cs="Arial"/>
          <w:sz w:val="20"/>
          <w:szCs w:val="20"/>
          <w:lang w:eastAsia="en-GB"/>
        </w:rPr>
        <w:t xml:space="preserve">The BPFL is the brainchild of Emmeline </w:t>
      </w:r>
      <w:proofErr w:type="spellStart"/>
      <w:r w:rsidRPr="00B53EA6">
        <w:rPr>
          <w:rFonts w:ascii="Arial" w:eastAsia="Times New Roman" w:hAnsi="Arial" w:cs="Arial"/>
          <w:sz w:val="20"/>
          <w:szCs w:val="20"/>
          <w:lang w:eastAsia="en-GB"/>
        </w:rPr>
        <w:t>Winterbotham</w:t>
      </w:r>
      <w:proofErr w:type="spellEnd"/>
      <w:r w:rsidRPr="00B53EA6">
        <w:rPr>
          <w:rFonts w:ascii="Arial" w:eastAsia="Times New Roman" w:hAnsi="Arial" w:cs="Arial"/>
          <w:sz w:val="20"/>
          <w:szCs w:val="20"/>
          <w:lang w:eastAsia="en-GB"/>
        </w:rPr>
        <w:t xml:space="preserve">, playwright, director, and livery woman. Announcing details of the event, Ms </w:t>
      </w:r>
      <w:proofErr w:type="spellStart"/>
      <w:r w:rsidRPr="00B53EA6">
        <w:rPr>
          <w:rFonts w:ascii="Arial" w:eastAsia="Times New Roman" w:hAnsi="Arial" w:cs="Arial"/>
          <w:sz w:val="20"/>
          <w:szCs w:val="20"/>
          <w:lang w:eastAsia="en-GB"/>
        </w:rPr>
        <w:t>Winterbotham</w:t>
      </w:r>
      <w:proofErr w:type="spellEnd"/>
      <w:r w:rsidRPr="00B53EA6">
        <w:rPr>
          <w:rFonts w:ascii="Arial" w:eastAsia="Times New Roman" w:hAnsi="Arial" w:cs="Arial"/>
          <w:sz w:val="20"/>
          <w:szCs w:val="20"/>
          <w:lang w:eastAsia="en-GB"/>
        </w:rPr>
        <w:t xml:space="preserve"> said: “This will be a once only opportunity to enjoy this exciting day out at Guildhall Yard, one of the City’s most iconic landmarks. Thomas Becket’s enormous contribution to London has been largely forgotten but we are hoping to set the record straight while offering great entertainment for the whole family.” </w:t>
      </w:r>
    </w:p>
    <w:p w14:paraId="158146BD" w14:textId="1E04F7C7" w:rsidR="008846B5" w:rsidRPr="008846B5" w:rsidRDefault="008846B5" w:rsidP="00B53EA6">
      <w:pPr>
        <w:spacing w:before="100" w:beforeAutospacing="1" w:after="100" w:afterAutospacing="1"/>
        <w:jc w:val="center"/>
        <w:rPr>
          <w:rFonts w:ascii="Arial" w:eastAsia="Times New Roman" w:hAnsi="Arial" w:cs="Arial"/>
          <w:b/>
          <w:bCs/>
          <w:color w:val="A3000A"/>
          <w:sz w:val="20"/>
          <w:szCs w:val="20"/>
          <w:lang w:eastAsia="en-GB"/>
        </w:rPr>
      </w:pPr>
      <w:r w:rsidRPr="008846B5">
        <w:rPr>
          <w:rFonts w:ascii="Arial" w:eastAsia="Times New Roman" w:hAnsi="Arial" w:cs="Arial"/>
          <w:b/>
          <w:bCs/>
          <w:color w:val="A3000A"/>
          <w:sz w:val="20"/>
          <w:szCs w:val="20"/>
          <w:lang w:eastAsia="en-GB"/>
        </w:rPr>
        <w:t>Ends</w:t>
      </w:r>
      <w:r w:rsidR="00CF0DDB">
        <w:rPr>
          <w:rFonts w:ascii="Arial" w:eastAsia="Times New Roman" w:hAnsi="Arial" w:cs="Arial"/>
          <w:b/>
          <w:bCs/>
          <w:color w:val="A3000A"/>
          <w:sz w:val="20"/>
          <w:szCs w:val="20"/>
          <w:lang w:eastAsia="en-GB"/>
        </w:rPr>
        <w:t>.</w:t>
      </w:r>
    </w:p>
    <w:p w14:paraId="217EA3A0" w14:textId="1DD87EB2" w:rsidR="00B53EA6" w:rsidRPr="00B53EA6" w:rsidRDefault="00B53EA6" w:rsidP="00B53EA6">
      <w:pPr>
        <w:spacing w:before="100" w:beforeAutospacing="1" w:after="100" w:afterAutospacing="1"/>
        <w:jc w:val="center"/>
        <w:rPr>
          <w:rFonts w:ascii="Arial" w:eastAsia="Times New Roman" w:hAnsi="Arial" w:cs="Arial"/>
          <w:sz w:val="20"/>
          <w:szCs w:val="20"/>
          <w:lang w:eastAsia="en-GB"/>
        </w:rPr>
      </w:pPr>
      <w:r w:rsidRPr="00B53EA6">
        <w:rPr>
          <w:rFonts w:ascii="Arial" w:eastAsia="Times New Roman" w:hAnsi="Arial" w:cs="Arial"/>
          <w:b/>
          <w:bCs/>
          <w:color w:val="A3000A"/>
          <w:sz w:val="20"/>
          <w:szCs w:val="20"/>
          <w:lang w:eastAsia="en-GB"/>
        </w:rPr>
        <w:t>LONDON’S TURBULENT SON:</w:t>
      </w:r>
    </w:p>
    <w:p w14:paraId="746CD6D5" w14:textId="4B83FB79" w:rsidR="00B53EA6" w:rsidRPr="008846B5" w:rsidRDefault="00B53EA6" w:rsidP="00B53EA6">
      <w:pPr>
        <w:spacing w:before="100" w:beforeAutospacing="1" w:after="100" w:afterAutospacing="1"/>
        <w:jc w:val="center"/>
        <w:rPr>
          <w:rFonts w:ascii="Arial" w:eastAsia="Times New Roman" w:hAnsi="Arial" w:cs="Arial"/>
          <w:sz w:val="20"/>
          <w:szCs w:val="20"/>
          <w:lang w:eastAsia="en-GB"/>
        </w:rPr>
      </w:pPr>
      <w:r w:rsidRPr="00B53EA6">
        <w:rPr>
          <w:rFonts w:ascii="Arial" w:eastAsia="Times New Roman" w:hAnsi="Arial" w:cs="Arial"/>
          <w:b/>
          <w:bCs/>
          <w:color w:val="A3000A"/>
          <w:sz w:val="20"/>
          <w:szCs w:val="20"/>
          <w:lang w:eastAsia="en-GB"/>
        </w:rPr>
        <w:t>Shows 12noon -2pm and 4-6pm Friday 17th and Saturday 18th June (with 20 min interval) Guildhall Yard, London, EC2</w:t>
      </w:r>
      <w:r w:rsidR="00B37EC3">
        <w:rPr>
          <w:rFonts w:ascii="Arial" w:eastAsia="Times New Roman" w:hAnsi="Arial" w:cs="Arial"/>
          <w:b/>
          <w:bCs/>
          <w:color w:val="A3000A"/>
          <w:sz w:val="20"/>
          <w:szCs w:val="20"/>
          <w:lang w:eastAsia="en-GB"/>
        </w:rPr>
        <w:t>V</w:t>
      </w:r>
      <w:r w:rsidRPr="00B53EA6">
        <w:rPr>
          <w:rFonts w:ascii="Arial" w:eastAsia="Times New Roman" w:hAnsi="Arial" w:cs="Arial"/>
          <w:b/>
          <w:bCs/>
          <w:color w:val="A3000A"/>
          <w:sz w:val="20"/>
          <w:szCs w:val="20"/>
          <w:lang w:eastAsia="en-GB"/>
        </w:rPr>
        <w:t xml:space="preserve"> 5AE</w:t>
      </w:r>
    </w:p>
    <w:p w14:paraId="51AA50F4" w14:textId="58E215D8" w:rsidR="00B53EA6" w:rsidRPr="00B53EA6" w:rsidRDefault="00B53EA6" w:rsidP="00B53EA6">
      <w:pPr>
        <w:spacing w:before="100" w:beforeAutospacing="1" w:after="100" w:afterAutospacing="1"/>
        <w:jc w:val="center"/>
        <w:rPr>
          <w:rFonts w:ascii="Arial" w:eastAsia="Times New Roman" w:hAnsi="Arial" w:cs="Arial"/>
          <w:sz w:val="20"/>
          <w:szCs w:val="20"/>
          <w:lang w:eastAsia="en-GB"/>
        </w:rPr>
      </w:pPr>
      <w:r w:rsidRPr="00B53EA6">
        <w:rPr>
          <w:rFonts w:ascii="Arial" w:eastAsia="Times New Roman" w:hAnsi="Arial" w:cs="Arial"/>
          <w:b/>
          <w:bCs/>
          <w:color w:val="A3000A"/>
          <w:sz w:val="20"/>
          <w:szCs w:val="20"/>
          <w:lang w:eastAsia="en-GB"/>
        </w:rPr>
        <w:t xml:space="preserve">Standard ticket £25, Premium ticket £35 concessions available. </w:t>
      </w:r>
    </w:p>
    <w:p w14:paraId="0DF07277" w14:textId="4A458042" w:rsidR="00B53EA6" w:rsidRPr="00B53EA6" w:rsidRDefault="00B53EA6" w:rsidP="005E636E">
      <w:pPr>
        <w:spacing w:before="100" w:beforeAutospacing="1" w:after="100" w:afterAutospacing="1"/>
        <w:jc w:val="center"/>
        <w:rPr>
          <w:rFonts w:ascii="Arial" w:eastAsia="Times New Roman" w:hAnsi="Arial" w:cs="Arial"/>
          <w:sz w:val="20"/>
          <w:szCs w:val="20"/>
          <w:lang w:eastAsia="en-GB"/>
        </w:rPr>
      </w:pPr>
      <w:r w:rsidRPr="00B53EA6">
        <w:rPr>
          <w:rFonts w:ascii="Arial" w:eastAsia="Times New Roman" w:hAnsi="Arial" w:cs="Arial"/>
          <w:b/>
          <w:bCs/>
          <w:color w:val="002D82"/>
          <w:sz w:val="20"/>
          <w:szCs w:val="20"/>
          <w:lang w:eastAsia="en-GB"/>
        </w:rPr>
        <w:t>Accompanying Livery Crafts Fair 11am-4pm Free Admission. Guildhall Yard.</w:t>
      </w:r>
    </w:p>
    <w:p w14:paraId="5C640031" w14:textId="0E7AA1A4" w:rsidR="00B53EA6" w:rsidRPr="00B53EA6" w:rsidRDefault="00B53EA6" w:rsidP="00B53EA6">
      <w:pPr>
        <w:spacing w:before="100" w:beforeAutospacing="1" w:after="100" w:afterAutospacing="1"/>
        <w:jc w:val="center"/>
        <w:rPr>
          <w:rFonts w:ascii="Arial" w:eastAsia="Times New Roman" w:hAnsi="Arial" w:cs="Arial"/>
          <w:sz w:val="20"/>
          <w:szCs w:val="20"/>
          <w:lang w:eastAsia="en-GB"/>
        </w:rPr>
      </w:pPr>
      <w:r w:rsidRPr="00B53EA6">
        <w:rPr>
          <w:rFonts w:ascii="Arial" w:eastAsia="Times New Roman" w:hAnsi="Arial" w:cs="Arial"/>
          <w:b/>
          <w:bCs/>
          <w:color w:val="A3000A"/>
          <w:sz w:val="20"/>
          <w:szCs w:val="20"/>
          <w:lang w:eastAsia="en-GB"/>
        </w:rPr>
        <w:t>More information: www.becketpageantforlondon.com</w:t>
      </w:r>
    </w:p>
    <w:p w14:paraId="50D79D80" w14:textId="7423E912" w:rsidR="00CF0DDB" w:rsidRPr="00CF0DDB" w:rsidRDefault="00CF0DDB" w:rsidP="00CF0DDB">
      <w:pPr>
        <w:spacing w:before="100" w:beforeAutospacing="1" w:after="100" w:afterAutospacing="1"/>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Media enquiries: </w:t>
      </w:r>
      <w:hyperlink r:id="rId5" w:history="1">
        <w:r w:rsidRPr="000F7FF1">
          <w:rPr>
            <w:rStyle w:val="Hyperlink"/>
            <w:rFonts w:ascii="Arial" w:eastAsia="Times New Roman" w:hAnsi="Arial" w:cs="Arial"/>
            <w:b/>
            <w:bCs/>
            <w:sz w:val="20"/>
            <w:szCs w:val="20"/>
            <w:lang w:eastAsia="en-GB"/>
          </w:rPr>
          <w:t>linda@moorecomms.com</w:t>
        </w:r>
      </w:hyperlink>
      <w:r>
        <w:rPr>
          <w:rFonts w:ascii="Arial" w:eastAsia="Times New Roman" w:hAnsi="Arial" w:cs="Arial"/>
          <w:b/>
          <w:bCs/>
          <w:sz w:val="20"/>
          <w:szCs w:val="20"/>
          <w:lang w:eastAsia="en-GB"/>
        </w:rPr>
        <w:t xml:space="preserve"> Tel: 07</w:t>
      </w:r>
      <w:r w:rsidR="00B22ECC">
        <w:rPr>
          <w:rFonts w:ascii="Arial" w:eastAsia="Times New Roman" w:hAnsi="Arial" w:cs="Arial"/>
          <w:b/>
          <w:bCs/>
          <w:sz w:val="20"/>
          <w:szCs w:val="20"/>
          <w:lang w:eastAsia="en-GB"/>
        </w:rPr>
        <w:t>831 158291</w:t>
      </w:r>
    </w:p>
    <w:p w14:paraId="23D0D841" w14:textId="67564B60" w:rsidR="00CF0DDB" w:rsidRDefault="00B53EA6" w:rsidP="00CF0DDB">
      <w:pPr>
        <w:spacing w:before="100" w:beforeAutospacing="1" w:after="100" w:afterAutospacing="1"/>
        <w:jc w:val="center"/>
        <w:rPr>
          <w:rFonts w:ascii="Arial" w:eastAsia="Times New Roman" w:hAnsi="Arial" w:cs="Arial"/>
          <w:sz w:val="20"/>
          <w:szCs w:val="20"/>
          <w:lang w:eastAsia="en-GB"/>
        </w:rPr>
      </w:pPr>
      <w:r w:rsidRPr="00B53EA6">
        <w:rPr>
          <w:rFonts w:ascii="Arial" w:eastAsia="Times New Roman" w:hAnsi="Arial" w:cs="Arial"/>
          <w:sz w:val="20"/>
          <w:szCs w:val="20"/>
          <w:lang w:eastAsia="en-GB"/>
        </w:rPr>
        <w:lastRenderedPageBreak/>
        <w:t>The BPFL is supported by The City of London, The Maria Bjornson Memorial Fund, Cheapside BID and over thirty Livery Companies.</w:t>
      </w:r>
      <w:r w:rsidRPr="00B53EA6">
        <w:rPr>
          <w:rFonts w:ascii="Arial" w:eastAsia="Times New Roman" w:hAnsi="Arial" w:cs="Arial"/>
          <w:sz w:val="20"/>
          <w:szCs w:val="20"/>
          <w:lang w:eastAsia="en-GB"/>
        </w:rPr>
        <w:br/>
        <w:t xml:space="preserve">The BPFL is a not-for-profit organisation. Surplus funds raised through the Pageant will go towards </w:t>
      </w:r>
      <w:proofErr w:type="spellStart"/>
      <w:r w:rsidRPr="00B53EA6">
        <w:rPr>
          <w:rFonts w:ascii="Arial" w:eastAsia="Times New Roman" w:hAnsi="Arial" w:cs="Arial"/>
          <w:sz w:val="20"/>
          <w:szCs w:val="20"/>
          <w:lang w:eastAsia="en-GB"/>
        </w:rPr>
        <w:t>Youthscape</w:t>
      </w:r>
      <w:proofErr w:type="spellEnd"/>
      <w:r w:rsidRPr="00B53EA6">
        <w:rPr>
          <w:rFonts w:ascii="Arial" w:eastAsia="Times New Roman" w:hAnsi="Arial" w:cs="Arial"/>
          <w:sz w:val="20"/>
          <w:szCs w:val="20"/>
          <w:lang w:eastAsia="en-GB"/>
        </w:rPr>
        <w:t>, a national charity working for the benefit of all young people, which has been nominated by The Most Revd Justin Welby, Archbishop of Canterbury.</w:t>
      </w:r>
      <w:r w:rsidR="00CF0DDB">
        <w:rPr>
          <w:rFonts w:ascii="Arial" w:eastAsia="Times New Roman" w:hAnsi="Arial" w:cs="Arial"/>
          <w:sz w:val="20"/>
          <w:szCs w:val="20"/>
          <w:lang w:eastAsia="en-GB"/>
        </w:rPr>
        <w:t xml:space="preserve"> </w:t>
      </w:r>
    </w:p>
    <w:p w14:paraId="74969530" w14:textId="4FE6412E" w:rsidR="005E636E" w:rsidRDefault="005E636E" w:rsidP="00CF0DDB">
      <w:pPr>
        <w:spacing w:before="100" w:beforeAutospacing="1" w:after="100" w:afterAutospacing="1"/>
        <w:jc w:val="center"/>
        <w:rPr>
          <w:rFonts w:ascii="Arial" w:eastAsia="Times New Roman" w:hAnsi="Arial" w:cs="Arial"/>
          <w:sz w:val="20"/>
          <w:szCs w:val="20"/>
          <w:lang w:eastAsia="en-GB"/>
        </w:rPr>
      </w:pPr>
      <w:r w:rsidRPr="00B53EA6">
        <w:rPr>
          <w:rFonts w:ascii="Arial" w:eastAsia="Times New Roman" w:hAnsi="Arial" w:cs="Arial"/>
          <w:sz w:val="20"/>
          <w:szCs w:val="20"/>
          <w:lang w:eastAsia="en-GB"/>
        </w:rPr>
        <w:fldChar w:fldCharType="begin"/>
      </w:r>
      <w:r w:rsidRPr="00B53EA6">
        <w:rPr>
          <w:rFonts w:ascii="Arial" w:eastAsia="Times New Roman" w:hAnsi="Arial" w:cs="Arial"/>
          <w:sz w:val="20"/>
          <w:szCs w:val="20"/>
          <w:lang w:eastAsia="en-GB"/>
        </w:rPr>
        <w:instrText xml:space="preserve"> INCLUDEPICTURE "/var/folders/ry/2vxyc92x46711mcj1ygmvz1w0000gn/T/com.microsoft.Word/WebArchiveCopyPasteTempFiles/page1image6472720" \* MERGEFORMATINET </w:instrText>
      </w:r>
      <w:r w:rsidRPr="00B53EA6">
        <w:rPr>
          <w:rFonts w:ascii="Arial" w:eastAsia="Times New Roman" w:hAnsi="Arial" w:cs="Arial"/>
          <w:sz w:val="20"/>
          <w:szCs w:val="20"/>
          <w:lang w:eastAsia="en-GB"/>
        </w:rPr>
        <w:fldChar w:fldCharType="separate"/>
      </w:r>
      <w:r w:rsidRPr="008846B5">
        <w:rPr>
          <w:rFonts w:ascii="Arial" w:eastAsia="Times New Roman" w:hAnsi="Arial" w:cs="Arial"/>
          <w:noProof/>
          <w:sz w:val="20"/>
          <w:szCs w:val="20"/>
          <w:lang w:eastAsia="en-GB"/>
        </w:rPr>
        <w:drawing>
          <wp:inline distT="0" distB="0" distL="0" distR="0" wp14:anchorId="4F5F6D88" wp14:editId="1AF9E2DC">
            <wp:extent cx="659130" cy="1028065"/>
            <wp:effectExtent l="0" t="0" r="1270" b="635"/>
            <wp:docPr id="1" name="Picture 1" descr="page1image647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64727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9130" cy="1028065"/>
                    </a:xfrm>
                    <a:prstGeom prst="rect">
                      <a:avLst/>
                    </a:prstGeom>
                    <a:noFill/>
                    <a:ln>
                      <a:noFill/>
                    </a:ln>
                  </pic:spPr>
                </pic:pic>
              </a:graphicData>
            </a:graphic>
          </wp:inline>
        </w:drawing>
      </w:r>
      <w:r w:rsidRPr="00B53EA6">
        <w:rPr>
          <w:rFonts w:ascii="Arial" w:eastAsia="Times New Roman" w:hAnsi="Arial" w:cs="Arial"/>
          <w:sz w:val="20"/>
          <w:szCs w:val="20"/>
          <w:lang w:eastAsia="en-GB"/>
        </w:rPr>
        <w:fldChar w:fldCharType="end"/>
      </w:r>
    </w:p>
    <w:p w14:paraId="1295C5A3" w14:textId="3DF5213D" w:rsidR="00B53EA6" w:rsidRPr="00B53EA6" w:rsidRDefault="00B53EA6" w:rsidP="00B53EA6">
      <w:pPr>
        <w:rPr>
          <w:rFonts w:ascii="Arial" w:eastAsia="Times New Roman" w:hAnsi="Arial" w:cs="Arial"/>
          <w:sz w:val="20"/>
          <w:szCs w:val="20"/>
          <w:lang w:eastAsia="en-GB"/>
        </w:rPr>
      </w:pPr>
    </w:p>
    <w:p w14:paraId="28EDD8C9" w14:textId="77777777" w:rsidR="00D72CC9" w:rsidRPr="008846B5" w:rsidRDefault="00D72CC9">
      <w:pPr>
        <w:rPr>
          <w:rFonts w:ascii="Arial" w:hAnsi="Arial" w:cs="Arial"/>
          <w:sz w:val="20"/>
          <w:szCs w:val="20"/>
        </w:rPr>
      </w:pPr>
    </w:p>
    <w:sectPr w:rsidR="00D72CC9" w:rsidRPr="008846B5" w:rsidSect="00837B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20B0604020202020204"/>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A6"/>
    <w:rsid w:val="005E636E"/>
    <w:rsid w:val="00837BD8"/>
    <w:rsid w:val="008846B5"/>
    <w:rsid w:val="00B22ECC"/>
    <w:rsid w:val="00B37EC3"/>
    <w:rsid w:val="00B53EA6"/>
    <w:rsid w:val="00CF0DDB"/>
    <w:rsid w:val="00D72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1CF86"/>
  <w15:chartTrackingRefBased/>
  <w15:docId w15:val="{366602AE-198D-404B-AE28-0FE9F651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EA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53EA6"/>
    <w:rPr>
      <w:color w:val="0563C1" w:themeColor="hyperlink"/>
      <w:u w:val="single"/>
    </w:rPr>
  </w:style>
  <w:style w:type="character" w:styleId="UnresolvedMention">
    <w:name w:val="Unresolved Mention"/>
    <w:basedOn w:val="DefaultParagraphFont"/>
    <w:uiPriority w:val="99"/>
    <w:semiHidden/>
    <w:unhideWhenUsed/>
    <w:rsid w:val="00B53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60086">
      <w:bodyDiv w:val="1"/>
      <w:marLeft w:val="0"/>
      <w:marRight w:val="0"/>
      <w:marTop w:val="0"/>
      <w:marBottom w:val="0"/>
      <w:divBdr>
        <w:top w:val="none" w:sz="0" w:space="0" w:color="auto"/>
        <w:left w:val="none" w:sz="0" w:space="0" w:color="auto"/>
        <w:bottom w:val="none" w:sz="0" w:space="0" w:color="auto"/>
        <w:right w:val="none" w:sz="0" w:space="0" w:color="auto"/>
      </w:divBdr>
      <w:divsChild>
        <w:div w:id="999697630">
          <w:marLeft w:val="0"/>
          <w:marRight w:val="0"/>
          <w:marTop w:val="0"/>
          <w:marBottom w:val="0"/>
          <w:divBdr>
            <w:top w:val="none" w:sz="0" w:space="0" w:color="auto"/>
            <w:left w:val="none" w:sz="0" w:space="0" w:color="auto"/>
            <w:bottom w:val="none" w:sz="0" w:space="0" w:color="auto"/>
            <w:right w:val="none" w:sz="0" w:space="0" w:color="auto"/>
          </w:divBdr>
          <w:divsChild>
            <w:div w:id="467746959">
              <w:marLeft w:val="0"/>
              <w:marRight w:val="0"/>
              <w:marTop w:val="0"/>
              <w:marBottom w:val="0"/>
              <w:divBdr>
                <w:top w:val="none" w:sz="0" w:space="0" w:color="auto"/>
                <w:left w:val="none" w:sz="0" w:space="0" w:color="auto"/>
                <w:bottom w:val="none" w:sz="0" w:space="0" w:color="auto"/>
                <w:right w:val="none" w:sz="0" w:space="0" w:color="auto"/>
              </w:divBdr>
              <w:divsChild>
                <w:div w:id="14236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linda@moorecom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Bugsgang</dc:creator>
  <cp:keywords/>
  <dc:description/>
  <cp:lastModifiedBy>Mike Bugsgang</cp:lastModifiedBy>
  <cp:revision>3</cp:revision>
  <dcterms:created xsi:type="dcterms:W3CDTF">2022-04-27T14:07:00Z</dcterms:created>
  <dcterms:modified xsi:type="dcterms:W3CDTF">2022-05-05T14:10:00Z</dcterms:modified>
</cp:coreProperties>
</file>